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D18" w:rsidRPr="00736D18" w:rsidRDefault="00736D18" w:rsidP="00736D18">
      <w:pPr>
        <w:spacing w:after="120" w:line="312" w:lineRule="atLeast"/>
        <w:jc w:val="center"/>
        <w:outlineLvl w:val="0"/>
        <w:rPr>
          <w:rFonts w:ascii="Trebuchet MS" w:eastAsia="Times New Roman" w:hAnsi="Trebuchet MS" w:cs="Times New Roman"/>
          <w:color w:val="000000"/>
          <w:kern w:val="36"/>
          <w:sz w:val="20"/>
          <w:szCs w:val="20"/>
          <w:lang w:eastAsia="ru-RU"/>
        </w:rPr>
      </w:pPr>
      <w:r w:rsidRPr="00736D18">
        <w:rPr>
          <w:rFonts w:ascii="Trebuchet MS" w:eastAsia="Times New Roman" w:hAnsi="Trebuchet MS" w:cs="Times New Roman"/>
          <w:color w:val="000000"/>
          <w:kern w:val="36"/>
          <w:sz w:val="20"/>
          <w:szCs w:val="20"/>
          <w:lang w:eastAsia="ru-RU"/>
        </w:rPr>
        <w:t>Конкурсы для учителей- 2014</w:t>
      </w:r>
    </w:p>
    <w:p w:rsidR="00736D18" w:rsidRPr="00736D18" w:rsidRDefault="00736D18" w:rsidP="00736D18">
      <w:pPr>
        <w:spacing w:after="120" w:line="273" w:lineRule="atLeast"/>
        <w:rPr>
          <w:rFonts w:ascii="Trebuchet MS" w:eastAsia="Times New Roman" w:hAnsi="Trebuchet MS" w:cs="Times New Roman"/>
          <w:color w:val="333333"/>
          <w:sz w:val="20"/>
          <w:szCs w:val="20"/>
          <w:lang w:eastAsia="ru-RU"/>
        </w:rPr>
      </w:pPr>
      <w:hyperlink r:id="rId4" w:history="1">
        <w:r w:rsidRPr="00736D18">
          <w:rPr>
            <w:rFonts w:ascii="Trebuchet MS" w:eastAsia="Times New Roman" w:hAnsi="Trebuchet MS" w:cs="Times New Roman"/>
            <w:color w:val="000000"/>
            <w:sz w:val="20"/>
            <w:szCs w:val="20"/>
            <w:u w:val="single"/>
            <w:lang w:eastAsia="ru-RU"/>
          </w:rPr>
          <w:t> </w:t>
        </w:r>
      </w:hyperlink>
    </w:p>
    <w:p w:rsidR="00736D18" w:rsidRPr="00736D18" w:rsidRDefault="00736D18" w:rsidP="00736D18">
      <w:pPr>
        <w:spacing w:after="120" w:line="273" w:lineRule="atLeast"/>
        <w:jc w:val="center"/>
        <w:rPr>
          <w:rFonts w:ascii="Trebuchet MS" w:eastAsia="Times New Roman" w:hAnsi="Trebuchet MS" w:cs="Times New Roman"/>
          <w:color w:val="333333"/>
          <w:sz w:val="20"/>
          <w:szCs w:val="20"/>
          <w:lang w:eastAsia="ru-RU"/>
        </w:rPr>
      </w:pPr>
      <w:r w:rsidRPr="00736D18">
        <w:rPr>
          <w:rFonts w:ascii="Trebuchet MS" w:eastAsia="Times New Roman" w:hAnsi="Trebuchet MS" w:cs="Times New Roman"/>
          <w:b/>
          <w:bCs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1905000" cy="1428750"/>
            <wp:effectExtent l="19050" t="0" r="0" b="0"/>
            <wp:docPr id="1" name="Рисунок 1" descr="http://piram.umi.ru/images/cms/data/photos0-800x6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iram.umi.ru/images/cms/data/photos0-800x60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D18" w:rsidRPr="00736D18" w:rsidRDefault="00736D18" w:rsidP="00736D18">
      <w:pPr>
        <w:spacing w:after="120" w:line="273" w:lineRule="atLeast"/>
        <w:jc w:val="center"/>
        <w:rPr>
          <w:rFonts w:ascii="Trebuchet MS" w:eastAsia="Times New Roman" w:hAnsi="Trebuchet MS" w:cs="Times New Roman"/>
          <w:color w:val="333333"/>
          <w:sz w:val="20"/>
          <w:szCs w:val="20"/>
          <w:lang w:eastAsia="ru-RU"/>
        </w:rPr>
      </w:pPr>
      <w:r w:rsidRPr="00736D18">
        <w:rPr>
          <w:rFonts w:ascii="Trebuchet MS" w:eastAsia="Times New Roman" w:hAnsi="Trebuchet MS" w:cs="Times New Roman"/>
          <w:color w:val="000080"/>
          <w:sz w:val="20"/>
          <w:szCs w:val="20"/>
          <w:lang w:eastAsia="ru-RU"/>
        </w:rPr>
        <w:t>Конкурсы 2014 год.</w:t>
      </w:r>
    </w:p>
    <w:p w:rsidR="00736D18" w:rsidRPr="00736D18" w:rsidRDefault="00736D18" w:rsidP="00736D18">
      <w:pPr>
        <w:spacing w:after="120" w:line="273" w:lineRule="atLeast"/>
        <w:jc w:val="center"/>
        <w:rPr>
          <w:rFonts w:ascii="Trebuchet MS" w:eastAsia="Times New Roman" w:hAnsi="Trebuchet MS" w:cs="Times New Roman"/>
          <w:color w:val="333333"/>
          <w:sz w:val="20"/>
          <w:szCs w:val="20"/>
          <w:lang w:eastAsia="ru-RU"/>
        </w:rPr>
      </w:pPr>
      <w:r w:rsidRPr="00736D18">
        <w:rPr>
          <w:rFonts w:ascii="Trebuchet MS" w:eastAsia="Times New Roman" w:hAnsi="Trebuchet MS" w:cs="Times New Roman"/>
          <w:color w:val="333333"/>
          <w:sz w:val="20"/>
          <w:szCs w:val="20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20"/>
        <w:gridCol w:w="2104"/>
        <w:gridCol w:w="2614"/>
      </w:tblGrid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Наименование конкурса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Материал</w:t>
            </w:r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Второй открытый Международный дистанционный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конкурс педагогических проектов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"Золотой пеликан-2014"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333333"/>
                <w:sz w:val="20"/>
                <w:szCs w:val="20"/>
                <w:lang w:eastAsia="ru-RU"/>
              </w:rPr>
              <w:drawing>
                <wp:inline distT="0" distB="0" distL="0" distR="0">
                  <wp:extent cx="952500" cy="952500"/>
                  <wp:effectExtent l="19050" t="0" r="0" b="0"/>
                  <wp:docPr id="2" name="Рисунок 2" descr="http://piram.umi.ru/images/cms/data/folder/pelik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piram.umi.ru/images/cms/data/folder/pelik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80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15.Января.2014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 22.Мая.2014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7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8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9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 xml:space="preserve">Всероссийский конкурс на 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лучшую</w:t>
            </w:r>
            <w:proofErr w:type="gramEnd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 xml:space="preserve"> образовательную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программу дополнительного образования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"Калейдоскоп-2014"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drawing>
                <wp:inline distT="0" distB="0" distL="0" distR="0">
                  <wp:extent cx="1143000" cy="609600"/>
                  <wp:effectExtent l="19050" t="0" r="0" b="0"/>
                  <wp:docPr id="3" name="Рисунок 3" descr="http://piram.umi.ru/files/risunki/folder/kalejd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piram.umi.ru/files/risunki/folder/kalejd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18.Января.2014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05.Июня.2014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11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12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</w:t>
            </w:r>
            <w:hyperlink r:id="rId13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Всероссийский конкурс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 xml:space="preserve">"Учитель </w:t>
            </w:r>
            <w:proofErr w:type="gramStart"/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начальных</w:t>
            </w:r>
            <w:proofErr w:type="gramEnd"/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 xml:space="preserve"> классов-2014"</w:t>
            </w:r>
          </w:p>
          <w:p w:rsidR="00736D18" w:rsidRPr="00736D18" w:rsidRDefault="00736D18" w:rsidP="00736D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tLeast"/>
              <w:rPr>
                <w:rFonts w:ascii="Consolas" w:eastAsia="Times New Roman" w:hAnsi="Consolas" w:cs="Courier New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Consolas" w:eastAsia="Times New Roman" w:hAnsi="Consolas" w:cs="Courier New"/>
                <w:noProof/>
                <w:color w:val="333333"/>
                <w:sz w:val="20"/>
                <w:szCs w:val="20"/>
                <w:lang w:eastAsia="ru-RU"/>
              </w:rPr>
              <w:drawing>
                <wp:inline distT="0" distB="0" distL="0" distR="0">
                  <wp:extent cx="1428750" cy="561975"/>
                  <wp:effectExtent l="19050" t="0" r="0" b="0"/>
                  <wp:docPr id="4" name="Рисунок 4" descr="http://piram.umi.ru/files/risunki/folder/cie_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piram.umi.ru/files/risunki/folder/cie_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10.Января.2014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15.Декабря.2014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15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16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17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Открытый международный конкурс 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педагогических идей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"ПЕДАГОГИЧЕСКОЕ ПРОСТРАНСТВО-2014" 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drawing>
                <wp:inline distT="0" distB="0" distL="0" distR="0">
                  <wp:extent cx="857250" cy="581025"/>
                  <wp:effectExtent l="19050" t="0" r="0" b="0"/>
                  <wp:docPr id="5" name="Рисунок 5" descr="http://piram.umi.ru/images/cms/data/folder/kursi/us-deptofeducation-seal_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piram.umi.ru/images/cms/data/folder/kursi/us-deptofeducation-seal_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08.Января.2014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25.Ноября.2014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19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20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21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lastRenderedPageBreak/>
              <w:t> 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Открытый Всероссийский конкурс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инновационных методических разработок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«Инноватика-2014» 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drawing>
                <wp:inline distT="0" distB="0" distL="0" distR="0">
                  <wp:extent cx="1009650" cy="381000"/>
                  <wp:effectExtent l="19050" t="0" r="0" b="0"/>
                  <wp:docPr id="6" name="Рисунок 6" descr="http://piram.umi.ru/images/cms/data/um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piram.umi.ru/images/cms/data/um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08.Января.2014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25.Апреля.2014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23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24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25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Открытый Всероссийский дистанционный конкурс докладов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«НОВОЕ ОБРАЗОВАНИЕ РОССИИ-2014» 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drawing>
                <wp:inline distT="0" distB="0" distL="0" distR="0">
                  <wp:extent cx="952500" cy="695325"/>
                  <wp:effectExtent l="19050" t="0" r="0" b="0"/>
                  <wp:docPr id="7" name="Рисунок 7" descr="http://piram.umi.ru/images/cms/data/folder/img0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piram.umi.ru/images/cms/data/folder/img00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17.Января.2014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12.Декабря.2014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27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28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29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Открытый Всероссийский дистанционный конкурс презентаций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«Наше Классное движение-2014»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drawing>
                <wp:inline distT="0" distB="0" distL="0" distR="0">
                  <wp:extent cx="952500" cy="781050"/>
                  <wp:effectExtent l="19050" t="0" r="0" b="0"/>
                  <wp:docPr id="8" name="Рисунок 8" descr="http://piram.umi.ru/images/cms/data/folder/img0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piram.umi.ru/images/cms/data/folder/img00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10.Января.2014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18.Октября.2014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30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31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32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           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                 Открытый Всероссийский конкурс ЭССЕ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(с международным участием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 xml:space="preserve"> )</w:t>
            </w:r>
            <w:proofErr w:type="gramEnd"/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"Новаторство-2014"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drawing>
                <wp:inline distT="0" distB="0" distL="0" distR="0">
                  <wp:extent cx="1428750" cy="742950"/>
                  <wp:effectExtent l="19050" t="0" r="0" b="0"/>
                  <wp:docPr id="9" name="Рисунок 9" descr="http://piram.umi.ru/images/cms/data/folder/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piram.umi.ru/images/cms/data/folder/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05.Января.2014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23.Октября.2014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34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35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36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  <w:tr w:rsidR="00736D18" w:rsidRPr="00736D18" w:rsidTr="00736D1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Всероссийский конкурс на лучшую методическую разработку по педагогике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"Лучшая методическая разработка -2014"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drawing>
                <wp:inline distT="0" distB="0" distL="0" distR="0">
                  <wp:extent cx="1428750" cy="742950"/>
                  <wp:effectExtent l="19050" t="0" r="0" b="0"/>
                  <wp:docPr id="10" name="Рисунок 10" descr="http://piram.umi.ru/images/cms/data/folder/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piram.umi.ru/images/cms/data/folder/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05.Января.2014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15.Декабря.2014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37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38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39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  <w:tr w:rsidR="00736D18" w:rsidRPr="00736D18" w:rsidTr="00736D18">
        <w:trPr>
          <w:trHeight w:val="327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lastRenderedPageBreak/>
              <w:t>          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         </w:t>
            </w: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 xml:space="preserve"> Открытый Всероссийский конкурс на 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лучшую</w:t>
            </w:r>
            <w:proofErr w:type="gramEnd"/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научно-популярную статью по педагогике и психологии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"Дидактика-2014"</w:t>
            </w:r>
          </w:p>
          <w:p w:rsidR="00736D18" w:rsidRPr="00736D18" w:rsidRDefault="00736D18" w:rsidP="00736D18">
            <w:pPr>
              <w:spacing w:after="120" w:line="312" w:lineRule="atLeast"/>
              <w:jc w:val="center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drawing>
                <wp:inline distT="0" distB="0" distL="0" distR="0">
                  <wp:extent cx="952500" cy="933450"/>
                  <wp:effectExtent l="19050" t="0" r="0" b="0"/>
                  <wp:docPr id="11" name="Рисунок 11" descr="http://piram.umi.ru/images/cms/data/folder/img0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piram.umi.ru/images/cms/data/folder/img00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Начало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05.Января.2014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Окончание конкурса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b/>
                <w:bCs/>
                <w:color w:val="000080"/>
                <w:sz w:val="20"/>
                <w:szCs w:val="20"/>
                <w:lang w:eastAsia="ru-RU"/>
              </w:rPr>
              <w:t>28.Марта.2014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Положение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</w:t>
            </w:r>
            <w:hyperlink r:id="rId40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Заявка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..............</w:t>
            </w:r>
            <w:hyperlink r:id="rId41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  <w:p w:rsidR="00736D18" w:rsidRPr="00736D18" w:rsidRDefault="00736D18" w:rsidP="00736D18">
            <w:pPr>
              <w:spacing w:after="120" w:line="312" w:lineRule="atLeast"/>
              <w:rPr>
                <w:rFonts w:ascii="Trebuchet MS" w:eastAsia="Times New Roman" w:hAnsi="Trebuchet MS" w:cs="Times New Roman"/>
                <w:color w:val="333333"/>
                <w:sz w:val="20"/>
                <w:szCs w:val="20"/>
                <w:lang w:eastAsia="ru-RU"/>
              </w:rPr>
            </w:pPr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Квитанция</w:t>
            </w:r>
            <w:proofErr w:type="gramStart"/>
            <w:r w:rsidRPr="00736D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ru-RU"/>
              </w:rPr>
              <w:t>........</w:t>
            </w:r>
            <w:hyperlink r:id="rId42" w:history="1">
              <w:proofErr w:type="gramEnd"/>
              <w:r w:rsidRPr="00736D18">
                <w:rPr>
                  <w:rFonts w:ascii="Trebuchet MS" w:eastAsia="Times New Roman" w:hAnsi="Trebuchet MS" w:cs="Times New Roman"/>
                  <w:color w:val="000000"/>
                  <w:sz w:val="20"/>
                  <w:szCs w:val="20"/>
                  <w:u w:val="single"/>
                  <w:lang w:eastAsia="ru-RU"/>
                </w:rPr>
                <w:t>Скачать</w:t>
              </w:r>
            </w:hyperlink>
          </w:p>
        </w:tc>
      </w:tr>
    </w:tbl>
    <w:p w:rsidR="00736D18" w:rsidRPr="00736D18" w:rsidRDefault="00736D18" w:rsidP="00736D18">
      <w:pPr>
        <w:spacing w:after="120" w:line="273" w:lineRule="atLeast"/>
        <w:rPr>
          <w:rFonts w:ascii="Trebuchet MS" w:eastAsia="Times New Roman" w:hAnsi="Trebuchet MS" w:cs="Times New Roman"/>
          <w:color w:val="333333"/>
          <w:sz w:val="18"/>
          <w:szCs w:val="18"/>
          <w:lang w:eastAsia="ru-RU"/>
        </w:rPr>
      </w:pPr>
      <w:r w:rsidRPr="00736D18">
        <w:rPr>
          <w:rFonts w:ascii="Trebuchet MS" w:eastAsia="Times New Roman" w:hAnsi="Trebuchet MS" w:cs="Times New Roman"/>
          <w:color w:val="333333"/>
          <w:sz w:val="18"/>
          <w:szCs w:val="18"/>
          <w:lang w:eastAsia="ru-RU"/>
        </w:rPr>
        <w:t>   </w:t>
      </w:r>
      <w:r w:rsidRPr="00736D18">
        <w:rPr>
          <w:rFonts w:ascii="Trebuchet MS" w:eastAsia="Times New Roman" w:hAnsi="Trebuchet MS" w:cs="Times New Roman"/>
          <w:color w:val="FFFF00"/>
          <w:sz w:val="18"/>
          <w:szCs w:val="18"/>
          <w:shd w:val="clear" w:color="auto" w:fill="FFFFFF"/>
          <w:lang w:eastAsia="ru-RU"/>
        </w:rPr>
        <w:t> </w:t>
      </w:r>
      <w:r w:rsidRPr="00736D18">
        <w:rPr>
          <w:rFonts w:ascii="Trebuchet MS" w:eastAsia="Times New Roman" w:hAnsi="Trebuchet MS" w:cs="Times New Roman"/>
          <w:color w:val="333333"/>
          <w:sz w:val="18"/>
          <w:szCs w:val="18"/>
          <w:lang w:eastAsia="ru-RU"/>
        </w:rPr>
        <w:t> 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>Пользовательское соглашение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 xml:space="preserve">Настоящее Соглашение определяет условия использования Пользователями материалов и сервисов сайта </w:t>
      </w:r>
      <w:proofErr w:type="spellStart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>www.piram.umi.ru</w:t>
      </w:r>
      <w:proofErr w:type="spellEnd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 xml:space="preserve"> (далее — «Сайт»).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1.Общие условия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1.1. Использование материалов и сервисов Сайта регулируется нормами действующего законодательства Российской Федерации.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 xml:space="preserve">1.2. Настоящее Соглашение является публичной офертой. Получая доступ к материалам </w:t>
      </w:r>
      <w:proofErr w:type="gramStart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>Сайта</w:t>
      </w:r>
      <w:proofErr w:type="gramEnd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 xml:space="preserve"> Пользователь считается присоединившимся к настоящему Соглашению.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1.3. Администрация Сайта вправе в любое время в одностороннем порядке изменять условия настоящего Соглашения. Такие изменения вступают в силу по истечении 3 (Трех) дней с момента размещения новой версии Соглашения на сайте. При несогласии Пользователя с внесенными изменениями он обязан отказаться от доступа к Сайту, прекратить использование материалов и сервисов Сайта.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2. Обязательства Пользователя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2.1. Пользователь соглашается не предпринимать действий, которые могут рассматриваться как нарушающие российское законодательство или нормы международного права, в том числе в сфере интеллектуальной собственности, авторских и/или смежных правах, а также любых действий, которые приводят или могут привести к нарушению нормальной работы Сайта и сервисов Сайта.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2.2. При цитировании материалов Сайта, включая охраняемые авторские произведения, ссылка на Сайт обязательна (подпункт 1 пункта 1 статьи 1274 Г.К РФ).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2.3. Комментарии и иные записи Пользователя на Сайте не должны вступать в противоречие с требованиями законодательства Российской Федерации и общепринятых норм морали и нравственности.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2.4. Пользователь отказывается от всех претензий к Сайту и сам несет ответственность за предоставленные материалы.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2.5. Пользователь предупрежден о том, что Администрация Сайта не несет ответственности за посещение и использование им внешних ресурсов, ссылки на которые могут содержаться на сайте.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 xml:space="preserve">2.6. </w:t>
      </w:r>
      <w:proofErr w:type="gramStart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>Пользователь согласен с тем, что Администрация Сайта не несет ответственности и не имеет прямых или косвенных обязательств перед Пользователем в связи с любыми возможными или возникшими потерями или убытками, связанными с любым содержанием Сайта, регистрацией авторских прав и сведениями о такой регистрации, товарами или услугами, доступными на или полученными через внешние сайты или ресурсы либо иные контакты Пользователя, в которые</w:t>
      </w:r>
      <w:proofErr w:type="gramEnd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 xml:space="preserve"> он вступил, используя размещенную на Сайте информацию или ссылки на внешние ресурсы.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2.7. Пользователь принимает положение о том, что все материалы и сервисы Сайта или любая их часть могут сопровождаться рекламой. Пользователь согласен с тем, что Администрация Сайта не несет какой-либо ответственности и не имеет каких-либо обязатель</w:t>
      </w:r>
      <w:proofErr w:type="gramStart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>ств в св</w:t>
      </w:r>
      <w:proofErr w:type="gramEnd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>язи с такой рекламой.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3. Прочие условия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3.1. Все возможные споры, вытекающие из настоящего Соглашения или связанные с ним, подлежат разрешению в соответствии с действующим законодательством Российской Федерации.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3.2. Ничто в Соглашении не может пониматься как установление между Пользователем и Администрации Сайта агентских отношений, отношений товарищества, отношений по совместной деятельности, отношений личного найма, либо каких-то иных отношений, прямо не предусмотренных Соглашением.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3.3. Признание судом какого-либо положения Соглашения недействительным или не подлежащим принудительному исполнению не влечет недействительности иных положений Соглашения.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>3.4. Бездействие со стороны Администрации Сайта в случае нарушения кем-либо из Пользователей положений Соглашения не лишает Администрацию Сайта права предпринять позднее соответствующие действия в защиту своих интересов на охраняемые в соответствии с законодательством материалы Сайта.</w:t>
      </w: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br/>
        <w:t xml:space="preserve">Пользователь подтверждает, что ознакомлен со всеми пунктами настоящего Соглашения </w:t>
      </w:r>
      <w:proofErr w:type="gramStart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>и</w:t>
      </w:r>
      <w:proofErr w:type="gramEnd"/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 xml:space="preserve"> безусловно принимает их.</w:t>
      </w:r>
    </w:p>
    <w:p w:rsidR="00736D18" w:rsidRPr="00736D18" w:rsidRDefault="00736D18" w:rsidP="00736D18">
      <w:pPr>
        <w:spacing w:after="120" w:line="273" w:lineRule="atLeast"/>
        <w:rPr>
          <w:rFonts w:ascii="Trebuchet MS" w:eastAsia="Times New Roman" w:hAnsi="Trebuchet MS" w:cs="Times New Roman"/>
          <w:color w:val="333333"/>
          <w:sz w:val="18"/>
          <w:szCs w:val="18"/>
          <w:lang w:eastAsia="ru-RU"/>
        </w:rPr>
      </w:pPr>
      <w:r w:rsidRPr="00736D18">
        <w:rPr>
          <w:rFonts w:ascii="Trebuchet MS" w:eastAsia="Times New Roman" w:hAnsi="Trebuchet MS" w:cs="Times New Roman"/>
          <w:color w:val="333333"/>
          <w:sz w:val="18"/>
          <w:szCs w:val="18"/>
          <w:lang w:eastAsia="ru-RU"/>
        </w:rPr>
        <w:t> </w:t>
      </w:r>
    </w:p>
    <w:p w:rsidR="003139EF" w:rsidRPr="00736D18" w:rsidRDefault="00736D18" w:rsidP="00736D18">
      <w:pPr>
        <w:spacing w:after="120" w:line="273" w:lineRule="atLeast"/>
        <w:outlineLvl w:val="0"/>
        <w:rPr>
          <w:rFonts w:ascii="Trebuchet MS" w:eastAsia="Times New Roman" w:hAnsi="Trebuchet MS" w:cs="Times New Roman"/>
          <w:color w:val="000000"/>
          <w:kern w:val="36"/>
          <w:sz w:val="18"/>
          <w:szCs w:val="18"/>
          <w:lang w:eastAsia="ru-RU"/>
        </w:rPr>
      </w:pPr>
      <w:r w:rsidRPr="00736D18">
        <w:rPr>
          <w:rFonts w:ascii="Trebuchet MS" w:eastAsia="Times New Roman" w:hAnsi="Trebuchet MS" w:cs="Times New Roman"/>
          <w:color w:val="333333"/>
          <w:kern w:val="36"/>
          <w:sz w:val="18"/>
          <w:szCs w:val="18"/>
          <w:lang w:eastAsia="ru-RU"/>
        </w:rPr>
        <w:t>   </w:t>
      </w:r>
    </w:p>
    <w:sectPr w:rsidR="003139EF" w:rsidRPr="00736D18" w:rsidSect="00736D18">
      <w:pgSz w:w="11906" w:h="16838"/>
      <w:pgMar w:top="426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6D18"/>
    <w:rsid w:val="0001184F"/>
    <w:rsid w:val="00014010"/>
    <w:rsid w:val="000157A4"/>
    <w:rsid w:val="00030D4B"/>
    <w:rsid w:val="00033A21"/>
    <w:rsid w:val="000555D1"/>
    <w:rsid w:val="0005661E"/>
    <w:rsid w:val="000602F5"/>
    <w:rsid w:val="00072941"/>
    <w:rsid w:val="000761D2"/>
    <w:rsid w:val="000A4B1E"/>
    <w:rsid w:val="000A7E9D"/>
    <w:rsid w:val="000B2093"/>
    <w:rsid w:val="000B3DEC"/>
    <w:rsid w:val="000D067F"/>
    <w:rsid w:val="000D083B"/>
    <w:rsid w:val="000D3A9F"/>
    <w:rsid w:val="00105025"/>
    <w:rsid w:val="001136AC"/>
    <w:rsid w:val="00147BC5"/>
    <w:rsid w:val="00147C3B"/>
    <w:rsid w:val="0015391E"/>
    <w:rsid w:val="00153BF0"/>
    <w:rsid w:val="00161658"/>
    <w:rsid w:val="00162A23"/>
    <w:rsid w:val="001644BD"/>
    <w:rsid w:val="001720B0"/>
    <w:rsid w:val="00173FF7"/>
    <w:rsid w:val="00192B48"/>
    <w:rsid w:val="001A43F8"/>
    <w:rsid w:val="001B139C"/>
    <w:rsid w:val="001B6BAF"/>
    <w:rsid w:val="001B70A9"/>
    <w:rsid w:val="001B7F7F"/>
    <w:rsid w:val="001C06E4"/>
    <w:rsid w:val="001E64B5"/>
    <w:rsid w:val="001F0F18"/>
    <w:rsid w:val="001F4AE2"/>
    <w:rsid w:val="002031BB"/>
    <w:rsid w:val="00204E0D"/>
    <w:rsid w:val="002220D3"/>
    <w:rsid w:val="00223066"/>
    <w:rsid w:val="00224B5B"/>
    <w:rsid w:val="00237DB0"/>
    <w:rsid w:val="002664A3"/>
    <w:rsid w:val="00270FF6"/>
    <w:rsid w:val="00295735"/>
    <w:rsid w:val="002A11F0"/>
    <w:rsid w:val="002B19E3"/>
    <w:rsid w:val="002D2406"/>
    <w:rsid w:val="002D44AC"/>
    <w:rsid w:val="002E1B63"/>
    <w:rsid w:val="002E6BD5"/>
    <w:rsid w:val="003058CF"/>
    <w:rsid w:val="00307C55"/>
    <w:rsid w:val="003139EF"/>
    <w:rsid w:val="00326F88"/>
    <w:rsid w:val="003410B7"/>
    <w:rsid w:val="003454D3"/>
    <w:rsid w:val="003658DA"/>
    <w:rsid w:val="00365A49"/>
    <w:rsid w:val="00373723"/>
    <w:rsid w:val="003759D0"/>
    <w:rsid w:val="00377FFE"/>
    <w:rsid w:val="0038485B"/>
    <w:rsid w:val="0039170E"/>
    <w:rsid w:val="003A7469"/>
    <w:rsid w:val="003B4DAA"/>
    <w:rsid w:val="003D17F8"/>
    <w:rsid w:val="003E59E0"/>
    <w:rsid w:val="00411C90"/>
    <w:rsid w:val="004136C9"/>
    <w:rsid w:val="00423507"/>
    <w:rsid w:val="0043253C"/>
    <w:rsid w:val="00446BC0"/>
    <w:rsid w:val="00452904"/>
    <w:rsid w:val="00453605"/>
    <w:rsid w:val="00460ED3"/>
    <w:rsid w:val="00465900"/>
    <w:rsid w:val="0046708D"/>
    <w:rsid w:val="00480B63"/>
    <w:rsid w:val="0048673C"/>
    <w:rsid w:val="004928A9"/>
    <w:rsid w:val="004A1507"/>
    <w:rsid w:val="004B63B4"/>
    <w:rsid w:val="004D648F"/>
    <w:rsid w:val="004E4947"/>
    <w:rsid w:val="004F0558"/>
    <w:rsid w:val="005001DD"/>
    <w:rsid w:val="00511712"/>
    <w:rsid w:val="005162DE"/>
    <w:rsid w:val="005230C0"/>
    <w:rsid w:val="00533536"/>
    <w:rsid w:val="00537722"/>
    <w:rsid w:val="005425F1"/>
    <w:rsid w:val="00556425"/>
    <w:rsid w:val="00560343"/>
    <w:rsid w:val="0056047F"/>
    <w:rsid w:val="0056209B"/>
    <w:rsid w:val="005707CD"/>
    <w:rsid w:val="0057208B"/>
    <w:rsid w:val="00595D98"/>
    <w:rsid w:val="005A2C05"/>
    <w:rsid w:val="005A5DB0"/>
    <w:rsid w:val="005B6583"/>
    <w:rsid w:val="005B7D5B"/>
    <w:rsid w:val="005C25C2"/>
    <w:rsid w:val="005D76E5"/>
    <w:rsid w:val="005E3B0C"/>
    <w:rsid w:val="005E4120"/>
    <w:rsid w:val="005E5B3C"/>
    <w:rsid w:val="005F41F9"/>
    <w:rsid w:val="0063056C"/>
    <w:rsid w:val="00643363"/>
    <w:rsid w:val="00646FF8"/>
    <w:rsid w:val="00650FEB"/>
    <w:rsid w:val="00656761"/>
    <w:rsid w:val="006A3EC6"/>
    <w:rsid w:val="006B3CCD"/>
    <w:rsid w:val="006D0D7C"/>
    <w:rsid w:val="006D28A3"/>
    <w:rsid w:val="006D29A9"/>
    <w:rsid w:val="006D40EE"/>
    <w:rsid w:val="006D5869"/>
    <w:rsid w:val="006F2673"/>
    <w:rsid w:val="006F5956"/>
    <w:rsid w:val="007012D5"/>
    <w:rsid w:val="00703BBB"/>
    <w:rsid w:val="00736D18"/>
    <w:rsid w:val="007423F4"/>
    <w:rsid w:val="007516CC"/>
    <w:rsid w:val="00761FA1"/>
    <w:rsid w:val="00767D19"/>
    <w:rsid w:val="0077332C"/>
    <w:rsid w:val="007733CD"/>
    <w:rsid w:val="007771BC"/>
    <w:rsid w:val="007836FE"/>
    <w:rsid w:val="00786031"/>
    <w:rsid w:val="007D1AD8"/>
    <w:rsid w:val="007D66C7"/>
    <w:rsid w:val="007E0A4B"/>
    <w:rsid w:val="007E7860"/>
    <w:rsid w:val="007F176B"/>
    <w:rsid w:val="00836D80"/>
    <w:rsid w:val="00840277"/>
    <w:rsid w:val="0084640F"/>
    <w:rsid w:val="00864431"/>
    <w:rsid w:val="008747BC"/>
    <w:rsid w:val="00881D7B"/>
    <w:rsid w:val="008A382D"/>
    <w:rsid w:val="008C2EB5"/>
    <w:rsid w:val="008C688C"/>
    <w:rsid w:val="008D5ED8"/>
    <w:rsid w:val="008E0825"/>
    <w:rsid w:val="008E4C56"/>
    <w:rsid w:val="008E6E32"/>
    <w:rsid w:val="008F2C73"/>
    <w:rsid w:val="008F677F"/>
    <w:rsid w:val="00904558"/>
    <w:rsid w:val="00904BCE"/>
    <w:rsid w:val="00905688"/>
    <w:rsid w:val="00915381"/>
    <w:rsid w:val="00916845"/>
    <w:rsid w:val="00951651"/>
    <w:rsid w:val="009534E5"/>
    <w:rsid w:val="00953A11"/>
    <w:rsid w:val="0095631A"/>
    <w:rsid w:val="00961ABD"/>
    <w:rsid w:val="0096306B"/>
    <w:rsid w:val="00976190"/>
    <w:rsid w:val="009A5450"/>
    <w:rsid w:val="009B54C4"/>
    <w:rsid w:val="009C0095"/>
    <w:rsid w:val="009D46BE"/>
    <w:rsid w:val="009E2FBB"/>
    <w:rsid w:val="00A0005E"/>
    <w:rsid w:val="00A047DA"/>
    <w:rsid w:val="00A06895"/>
    <w:rsid w:val="00A252ED"/>
    <w:rsid w:val="00A27DAA"/>
    <w:rsid w:val="00A4015A"/>
    <w:rsid w:val="00A52266"/>
    <w:rsid w:val="00A53D26"/>
    <w:rsid w:val="00A54651"/>
    <w:rsid w:val="00A57D74"/>
    <w:rsid w:val="00A7709F"/>
    <w:rsid w:val="00A80C52"/>
    <w:rsid w:val="00A829FC"/>
    <w:rsid w:val="00A910D2"/>
    <w:rsid w:val="00A95396"/>
    <w:rsid w:val="00AA11F9"/>
    <w:rsid w:val="00AA2751"/>
    <w:rsid w:val="00AB064B"/>
    <w:rsid w:val="00AB39B0"/>
    <w:rsid w:val="00AC31B9"/>
    <w:rsid w:val="00AD4F09"/>
    <w:rsid w:val="00AF3029"/>
    <w:rsid w:val="00B30E63"/>
    <w:rsid w:val="00B33D49"/>
    <w:rsid w:val="00B417A5"/>
    <w:rsid w:val="00B64600"/>
    <w:rsid w:val="00B648A8"/>
    <w:rsid w:val="00B64BA3"/>
    <w:rsid w:val="00B80D57"/>
    <w:rsid w:val="00B901FA"/>
    <w:rsid w:val="00B925E2"/>
    <w:rsid w:val="00B94A11"/>
    <w:rsid w:val="00BA5F42"/>
    <w:rsid w:val="00BA7966"/>
    <w:rsid w:val="00BA7FA7"/>
    <w:rsid w:val="00BB3619"/>
    <w:rsid w:val="00BC2A1B"/>
    <w:rsid w:val="00BC614D"/>
    <w:rsid w:val="00BE022B"/>
    <w:rsid w:val="00BE25A0"/>
    <w:rsid w:val="00BE5FF8"/>
    <w:rsid w:val="00C00BC7"/>
    <w:rsid w:val="00C029BA"/>
    <w:rsid w:val="00C33114"/>
    <w:rsid w:val="00C40D43"/>
    <w:rsid w:val="00C65A9E"/>
    <w:rsid w:val="00C661F6"/>
    <w:rsid w:val="00C67EEA"/>
    <w:rsid w:val="00CA4874"/>
    <w:rsid w:val="00CA4F86"/>
    <w:rsid w:val="00CB3BAC"/>
    <w:rsid w:val="00CB55DE"/>
    <w:rsid w:val="00CD7010"/>
    <w:rsid w:val="00D2578F"/>
    <w:rsid w:val="00D30398"/>
    <w:rsid w:val="00D36D0D"/>
    <w:rsid w:val="00D510F8"/>
    <w:rsid w:val="00D7218D"/>
    <w:rsid w:val="00DA0EF0"/>
    <w:rsid w:val="00DA389B"/>
    <w:rsid w:val="00DB77EF"/>
    <w:rsid w:val="00DC678A"/>
    <w:rsid w:val="00DD49F9"/>
    <w:rsid w:val="00DD705A"/>
    <w:rsid w:val="00DE6D3A"/>
    <w:rsid w:val="00DF2CF6"/>
    <w:rsid w:val="00DF5E3A"/>
    <w:rsid w:val="00E05F00"/>
    <w:rsid w:val="00E11172"/>
    <w:rsid w:val="00E2531A"/>
    <w:rsid w:val="00E27B24"/>
    <w:rsid w:val="00E34C98"/>
    <w:rsid w:val="00E4667D"/>
    <w:rsid w:val="00E630E5"/>
    <w:rsid w:val="00E700E3"/>
    <w:rsid w:val="00E728BD"/>
    <w:rsid w:val="00E801B4"/>
    <w:rsid w:val="00E87EBA"/>
    <w:rsid w:val="00E93BBC"/>
    <w:rsid w:val="00EF14F5"/>
    <w:rsid w:val="00F01807"/>
    <w:rsid w:val="00F03A5D"/>
    <w:rsid w:val="00F20068"/>
    <w:rsid w:val="00F222AE"/>
    <w:rsid w:val="00F3622C"/>
    <w:rsid w:val="00F43914"/>
    <w:rsid w:val="00F43FD3"/>
    <w:rsid w:val="00F61A43"/>
    <w:rsid w:val="00F67A85"/>
    <w:rsid w:val="00F72D6C"/>
    <w:rsid w:val="00F806DA"/>
    <w:rsid w:val="00F9516D"/>
    <w:rsid w:val="00FB0D09"/>
    <w:rsid w:val="00FB1716"/>
    <w:rsid w:val="00FB7D3D"/>
    <w:rsid w:val="00FE38E5"/>
    <w:rsid w:val="00FF1BB9"/>
    <w:rsid w:val="00FF3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9EF"/>
  </w:style>
  <w:style w:type="paragraph" w:styleId="1">
    <w:name w:val="heading 1"/>
    <w:basedOn w:val="a"/>
    <w:link w:val="10"/>
    <w:uiPriority w:val="9"/>
    <w:qFormat/>
    <w:rsid w:val="00736D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6D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1content">
    <w:name w:val="h1_content"/>
    <w:basedOn w:val="a0"/>
    <w:rsid w:val="00736D18"/>
  </w:style>
  <w:style w:type="paragraph" w:styleId="a3">
    <w:name w:val="Normal (Web)"/>
    <w:basedOn w:val="a"/>
    <w:uiPriority w:val="99"/>
    <w:unhideWhenUsed/>
    <w:rsid w:val="00736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36D18"/>
    <w:rPr>
      <w:color w:val="0000FF"/>
      <w:u w:val="single"/>
    </w:rPr>
  </w:style>
  <w:style w:type="character" w:styleId="a5">
    <w:name w:val="Strong"/>
    <w:basedOn w:val="a0"/>
    <w:uiPriority w:val="22"/>
    <w:qFormat/>
    <w:rsid w:val="00736D18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736D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36D1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36D18"/>
  </w:style>
  <w:style w:type="paragraph" w:styleId="a6">
    <w:name w:val="Balloon Text"/>
    <w:basedOn w:val="a"/>
    <w:link w:val="a7"/>
    <w:uiPriority w:val="99"/>
    <w:semiHidden/>
    <w:unhideWhenUsed/>
    <w:rsid w:val="00736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6D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3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adi.sk/d/eZl0jmTrFFa5Z" TargetMode="External"/><Relationship Id="rId13" Type="http://schemas.openxmlformats.org/officeDocument/2006/relationships/hyperlink" Target="http://piram.umi.ru/rekvizity/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7.jpeg"/><Relationship Id="rId39" Type="http://schemas.openxmlformats.org/officeDocument/2006/relationships/hyperlink" Target="http://piram.umi.ru/rekvizity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piram.umi.ru/rekvizity/" TargetMode="External"/><Relationship Id="rId34" Type="http://schemas.openxmlformats.org/officeDocument/2006/relationships/hyperlink" Target="http://yadi.sk/d/fv2Qp-KTFoDHY" TargetMode="External"/><Relationship Id="rId42" Type="http://schemas.openxmlformats.org/officeDocument/2006/relationships/hyperlink" Target="http://piram.umi.ru/rekvizity/" TargetMode="External"/><Relationship Id="rId7" Type="http://schemas.openxmlformats.org/officeDocument/2006/relationships/hyperlink" Target="http://yadi.sk/d/XcCbBIVWFFZsx" TargetMode="External"/><Relationship Id="rId12" Type="http://schemas.openxmlformats.org/officeDocument/2006/relationships/hyperlink" Target="http://yadi.sk/d/b0g9mbOlFFaMm" TargetMode="External"/><Relationship Id="rId17" Type="http://schemas.openxmlformats.org/officeDocument/2006/relationships/hyperlink" Target="http://piram.umi.ru/rekvizity/" TargetMode="External"/><Relationship Id="rId25" Type="http://schemas.openxmlformats.org/officeDocument/2006/relationships/hyperlink" Target="http://piram.umi.ru/rekvizity/" TargetMode="External"/><Relationship Id="rId33" Type="http://schemas.openxmlformats.org/officeDocument/2006/relationships/image" Target="media/image8.jpeg"/><Relationship Id="rId38" Type="http://schemas.openxmlformats.org/officeDocument/2006/relationships/hyperlink" Target="http://yadi.sk/d/n7-s1YWMFUfA8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yadi.sk/d/vmFrWn6tFFavg" TargetMode="External"/><Relationship Id="rId20" Type="http://schemas.openxmlformats.org/officeDocument/2006/relationships/hyperlink" Target="http://yadi.sk/d/xjnRZD54FFbpP" TargetMode="External"/><Relationship Id="rId29" Type="http://schemas.openxmlformats.org/officeDocument/2006/relationships/hyperlink" Target="http://piram.umi.ru/rekvizity/" TargetMode="External"/><Relationship Id="rId41" Type="http://schemas.openxmlformats.org/officeDocument/2006/relationships/hyperlink" Target="http://yadi.sk/d/_RaapMkVFFiQC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yadi.sk/d/Mrr5EI0YFFaHB" TargetMode="External"/><Relationship Id="rId24" Type="http://schemas.openxmlformats.org/officeDocument/2006/relationships/hyperlink" Target="http://yadi.sk/d/sdfHoVvHFkFck" TargetMode="External"/><Relationship Id="rId32" Type="http://schemas.openxmlformats.org/officeDocument/2006/relationships/hyperlink" Target="http://piram.umi.ru/rekvizity/" TargetMode="External"/><Relationship Id="rId37" Type="http://schemas.openxmlformats.org/officeDocument/2006/relationships/hyperlink" Target="http://yadi.sk/d/i_RclgORFFi2U" TargetMode="External"/><Relationship Id="rId40" Type="http://schemas.openxmlformats.org/officeDocument/2006/relationships/hyperlink" Target="http://yadi.sk/d/NB5VvKb7FFikx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yadi.sk/d/MzeJVkahFFb6y" TargetMode="External"/><Relationship Id="rId23" Type="http://schemas.openxmlformats.org/officeDocument/2006/relationships/hyperlink" Target="http://yadi.sk/d/0cDjLpcjFFcQ2" TargetMode="External"/><Relationship Id="rId28" Type="http://schemas.openxmlformats.org/officeDocument/2006/relationships/hyperlink" Target="http://yadi.sk/d/-MjEUFiuFFd7e" TargetMode="External"/><Relationship Id="rId36" Type="http://schemas.openxmlformats.org/officeDocument/2006/relationships/hyperlink" Target="http://piram.umi.ru/rekvizity/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yadi.sk/d/Oc-IHTRlFFbvX" TargetMode="External"/><Relationship Id="rId31" Type="http://schemas.openxmlformats.org/officeDocument/2006/relationships/hyperlink" Target="http://yadi.sk/d/NHSgGo4oFFeSi" TargetMode="External"/><Relationship Id="rId44" Type="http://schemas.openxmlformats.org/officeDocument/2006/relationships/theme" Target="theme/theme1.xml"/><Relationship Id="rId4" Type="http://schemas.openxmlformats.org/officeDocument/2006/relationships/hyperlink" Target="http://yadi.sk/d/Mrr5EI0YFFaHB" TargetMode="External"/><Relationship Id="rId9" Type="http://schemas.openxmlformats.org/officeDocument/2006/relationships/hyperlink" Target="http://piram.umi.ru/rekvizity/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6.png"/><Relationship Id="rId27" Type="http://schemas.openxmlformats.org/officeDocument/2006/relationships/hyperlink" Target="http://yadi.sk/d/CMa7nJQ5FFdJB" TargetMode="External"/><Relationship Id="rId30" Type="http://schemas.openxmlformats.org/officeDocument/2006/relationships/hyperlink" Target="http://yadi.sk/d/vq818cd3FFeP3" TargetMode="External"/><Relationship Id="rId35" Type="http://schemas.openxmlformats.org/officeDocument/2006/relationships/hyperlink" Target="http://yadi.sk/d/rJ1jNmpvFFeqf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1161</Words>
  <Characters>6621</Characters>
  <Application>Microsoft Office Word</Application>
  <DocSecurity>0</DocSecurity>
  <Lines>55</Lines>
  <Paragraphs>15</Paragraphs>
  <ScaleCrop>false</ScaleCrop>
  <Company>Microsoft</Company>
  <LinksUpToDate>false</LinksUpToDate>
  <CharactersWithSpaces>7767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2014-01-13T15:36:00Z</dcterms:created>
  <dcterms:modified xsi:type="dcterms:W3CDTF">2014-01-13T15:38:00Z</dcterms:modified>
</cp:coreProperties>
</file>